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69775" w14:textId="77777777" w:rsidR="000039BE" w:rsidRPr="004964C6" w:rsidRDefault="00D631A0" w:rsidP="008347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347E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0039BE" w:rsidRPr="004964C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90D31A7" w14:textId="77777777" w:rsidR="000039BE" w:rsidRPr="004964C6" w:rsidRDefault="000039BE" w:rsidP="008347EE">
      <w:pPr>
        <w:pStyle w:val="ListParagraph"/>
        <w:numPr>
          <w:ilvl w:val="0"/>
          <w:numId w:val="5"/>
        </w:numPr>
        <w:spacing w:before="12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4964C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A0CEF" w:rsidRPr="004964C6" w14:paraId="507897F5" w14:textId="77777777" w:rsidTr="009A0CEF">
        <w:trPr>
          <w:trHeight w:val="656"/>
        </w:trPr>
        <w:tc>
          <w:tcPr>
            <w:tcW w:w="2506" w:type="pct"/>
          </w:tcPr>
          <w:p w14:paraId="3A36CA48" w14:textId="77777777" w:rsidR="000039BE" w:rsidRPr="004964C6" w:rsidRDefault="00B65EF0" w:rsidP="008347EE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039BE"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62FAF43C" w14:textId="0EC8FD71" w:rsidR="000039BE" w:rsidRPr="004964C6" w:rsidRDefault="00765963" w:rsidP="008347EE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0911011</w:t>
            </w:r>
          </w:p>
        </w:tc>
      </w:tr>
      <w:tr w:rsidR="009A0CEF" w:rsidRPr="004964C6" w14:paraId="73266A6D" w14:textId="77777777" w:rsidTr="009A0CEF">
        <w:trPr>
          <w:trHeight w:val="369"/>
        </w:trPr>
        <w:tc>
          <w:tcPr>
            <w:tcW w:w="2506" w:type="pct"/>
          </w:tcPr>
          <w:p w14:paraId="3D6A7D01" w14:textId="77777777" w:rsidR="000039BE" w:rsidRPr="004964C6" w:rsidRDefault="000039BE" w:rsidP="008347EE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94A5187" w14:textId="238B6C20" w:rsidR="000039BE" w:rsidRPr="004964C6" w:rsidRDefault="000039BE" w:rsidP="008347E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მყარი და რბილი</w:t>
            </w:r>
            <w:r w:rsidR="0034439C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9958E0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სამკურნალწამლო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მომზადება</w:t>
            </w:r>
          </w:p>
        </w:tc>
      </w:tr>
      <w:tr w:rsidR="009A0CEF" w:rsidRPr="004964C6" w14:paraId="4861256B" w14:textId="77777777" w:rsidTr="009A0CEF">
        <w:trPr>
          <w:trHeight w:val="369"/>
        </w:trPr>
        <w:tc>
          <w:tcPr>
            <w:tcW w:w="2506" w:type="pct"/>
          </w:tcPr>
          <w:p w14:paraId="23CDD541" w14:textId="77777777" w:rsidR="000039BE" w:rsidRPr="004964C6" w:rsidRDefault="000039BE" w:rsidP="008347EE">
            <w:pPr>
              <w:tabs>
                <w:tab w:val="center" w:pos="3624"/>
              </w:tabs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="009A0CEF" w:rsidRPr="004964C6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2A7AE99E" w14:textId="30115413" w:rsidR="000039BE" w:rsidRPr="004964C6" w:rsidRDefault="00765963" w:rsidP="008347E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C34E09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9A0CEF" w:rsidRPr="004964C6" w14:paraId="50C93E57" w14:textId="77777777" w:rsidTr="009A0CEF">
        <w:trPr>
          <w:trHeight w:val="369"/>
        </w:trPr>
        <w:tc>
          <w:tcPr>
            <w:tcW w:w="2506" w:type="pct"/>
          </w:tcPr>
          <w:p w14:paraId="51E55D9A" w14:textId="77777777" w:rsidR="00B65EF0" w:rsidRPr="004964C6" w:rsidRDefault="00B65EF0" w:rsidP="008347EE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კრედიტებში:  </w:t>
            </w:r>
          </w:p>
        </w:tc>
        <w:tc>
          <w:tcPr>
            <w:tcW w:w="2494" w:type="pct"/>
          </w:tcPr>
          <w:p w14:paraId="6744ADB7" w14:textId="77777777" w:rsidR="00B65EF0" w:rsidRPr="004964C6" w:rsidRDefault="00B65EF0" w:rsidP="008347E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A0CEF" w:rsidRPr="004964C6" w14:paraId="0BAA5F30" w14:textId="77777777" w:rsidTr="005258F5">
        <w:trPr>
          <w:trHeight w:val="774"/>
        </w:trPr>
        <w:tc>
          <w:tcPr>
            <w:tcW w:w="2506" w:type="pct"/>
          </w:tcPr>
          <w:p w14:paraId="536968EB" w14:textId="77777777" w:rsidR="00B65EF0" w:rsidRPr="004964C6" w:rsidRDefault="00B65EF0" w:rsidP="008347EE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7B7D2967" w14:textId="0249FA83" w:rsidR="00B65EF0" w:rsidRPr="004964C6" w:rsidRDefault="00AE2FD9" w:rsidP="008347E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9778A4" w:rsidRPr="004964C6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9A0CEF" w:rsidRPr="004964C6" w14:paraId="1B54E3DB" w14:textId="77777777" w:rsidTr="009A0CEF">
        <w:trPr>
          <w:trHeight w:val="1086"/>
        </w:trPr>
        <w:tc>
          <w:tcPr>
            <w:tcW w:w="2506" w:type="pct"/>
            <w:tcBorders>
              <w:top w:val="nil"/>
            </w:tcBorders>
          </w:tcPr>
          <w:p w14:paraId="22127733" w14:textId="77777777" w:rsidR="00B65EF0" w:rsidRPr="004964C6" w:rsidRDefault="00B65EF0" w:rsidP="008347EE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3973B34C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6B2474C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065FC89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395EA04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93F518E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D286D9A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301B5EB" w14:textId="77777777" w:rsidR="00B65EF0" w:rsidRPr="004964C6" w:rsidRDefault="00B65EF0" w:rsidP="008347EE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43ACAD58" w14:textId="77777777" w:rsidR="00B65EF0" w:rsidRPr="004964C6" w:rsidRDefault="00B65EF0" w:rsidP="008347EE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  <w:p w14:paraId="5282F2EB" w14:textId="77777777" w:rsidR="00B65EF0" w:rsidRPr="004964C6" w:rsidRDefault="00B65EF0" w:rsidP="008347EE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  <w:p w14:paraId="04ADF512" w14:textId="77777777" w:rsidR="00703C8E" w:rsidRPr="004964C6" w:rsidRDefault="00703C8E" w:rsidP="008347EE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  <w:p w14:paraId="209F62E5" w14:textId="77777777" w:rsidR="007069F4" w:rsidRPr="004964C6" w:rsidRDefault="007069F4" w:rsidP="008347EE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</w:tc>
        <w:tc>
          <w:tcPr>
            <w:tcW w:w="2494" w:type="pct"/>
            <w:tcBorders>
              <w:top w:val="nil"/>
            </w:tcBorders>
          </w:tcPr>
          <w:p w14:paraId="1DA1BD3E" w14:textId="77777777" w:rsidR="00D54424" w:rsidRPr="004964C6" w:rsidRDefault="00B65EF0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4964C6">
              <w:rPr>
                <w:rFonts w:ascii="Sylfaen" w:hAnsi="Sylfaen" w:cs="Arial"/>
                <w:sz w:val="20"/>
                <w:szCs w:val="20"/>
              </w:rPr>
              <w:t>: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832EA7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3780A04E" w14:textId="76F2FA9B" w:rsidR="000C3F21" w:rsidRPr="004964C6" w:rsidRDefault="000C3F21" w:rsidP="000C3F2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მომზადების, დაფასოებისა და მარკირების დახასიათება; 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მომზადება,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შეფუთვა-მარკირება და 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>ანგარიშის  ჩაბარება</w:t>
            </w:r>
          </w:p>
          <w:p w14:paraId="21D1C27D" w14:textId="58D492C1" w:rsidR="000C3F21" w:rsidRPr="004964C6" w:rsidRDefault="000C3F21" w:rsidP="000C3F21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</w:p>
          <w:p w14:paraId="3E381DA1" w14:textId="48CEB866" w:rsidR="00B22606" w:rsidRPr="004964C6" w:rsidRDefault="00B22606" w:rsidP="008347EE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</w:p>
          <w:p w14:paraId="64AC2386" w14:textId="77777777" w:rsidR="00B65EF0" w:rsidRPr="004964C6" w:rsidRDefault="00B65EF0" w:rsidP="008347EE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ADBBFAB" w14:textId="77777777" w:rsidR="00B65EF0" w:rsidRPr="004964C6" w:rsidRDefault="00B65EF0" w:rsidP="008347EE">
            <w:pPr>
              <w:spacing w:after="20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22B60F25" w14:textId="77777777" w:rsidR="009A0CEF" w:rsidRPr="004964C6" w:rsidRDefault="009A0CEF" w:rsidP="008347EE">
      <w:pPr>
        <w:pStyle w:val="PlainText"/>
        <w:jc w:val="both"/>
        <w:rPr>
          <w:rFonts w:ascii="Sylfaen" w:hAnsi="Sylfaen" w:cs="Arial"/>
          <w:b/>
        </w:rPr>
      </w:pPr>
    </w:p>
    <w:p w14:paraId="3D6FB5F7" w14:textId="77777777" w:rsidR="009A0CEF" w:rsidRPr="004964C6" w:rsidRDefault="009A0CEF" w:rsidP="008347EE">
      <w:pPr>
        <w:pStyle w:val="PlainText"/>
        <w:jc w:val="both"/>
        <w:rPr>
          <w:rFonts w:ascii="Sylfaen" w:hAnsi="Sylfaen" w:cs="Arial"/>
          <w:b/>
        </w:rPr>
      </w:pPr>
    </w:p>
    <w:p w14:paraId="01A48F10" w14:textId="77777777" w:rsidR="009A0CEF" w:rsidRPr="004964C6" w:rsidRDefault="009A0CEF" w:rsidP="008347EE">
      <w:pPr>
        <w:pStyle w:val="PlainText"/>
        <w:jc w:val="both"/>
        <w:rPr>
          <w:rFonts w:ascii="Sylfaen" w:hAnsi="Sylfaen" w:cs="Arial"/>
          <w:b/>
        </w:rPr>
      </w:pPr>
    </w:p>
    <w:p w14:paraId="2111137C" w14:textId="77777777" w:rsidR="009A0CEF" w:rsidRPr="004964C6" w:rsidRDefault="009A0CEF" w:rsidP="008347EE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7253824" w14:textId="77777777" w:rsidR="005258F5" w:rsidRPr="004964C6" w:rsidRDefault="005258F5" w:rsidP="008347EE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9E795FB" w14:textId="77777777" w:rsidR="009A0CEF" w:rsidRPr="004964C6" w:rsidRDefault="009A0CEF" w:rsidP="008347EE">
      <w:pPr>
        <w:pStyle w:val="PlainText"/>
        <w:jc w:val="both"/>
        <w:rPr>
          <w:rFonts w:ascii="Sylfaen" w:hAnsi="Sylfaen" w:cs="Arial"/>
          <w:b/>
        </w:rPr>
      </w:pPr>
    </w:p>
    <w:p w14:paraId="5BACB373" w14:textId="77777777" w:rsidR="002D3EDE" w:rsidRPr="004964C6" w:rsidRDefault="002D3EDE" w:rsidP="008347EE">
      <w:pPr>
        <w:pStyle w:val="PlainText"/>
        <w:jc w:val="both"/>
        <w:rPr>
          <w:rFonts w:ascii="Sylfaen" w:hAnsi="Sylfaen" w:cs="Arial"/>
          <w:b/>
        </w:rPr>
      </w:pPr>
    </w:p>
    <w:p w14:paraId="247198A9" w14:textId="77777777" w:rsidR="000039BE" w:rsidRPr="004964C6" w:rsidRDefault="009A0CEF" w:rsidP="008347EE">
      <w:pPr>
        <w:pStyle w:val="PlainText"/>
        <w:jc w:val="both"/>
        <w:rPr>
          <w:rFonts w:ascii="Sylfaen" w:hAnsi="Sylfaen" w:cs="Arial"/>
          <w:b/>
          <w:lang w:val="ka-GE"/>
        </w:rPr>
      </w:pPr>
      <w:r w:rsidRPr="004964C6">
        <w:rPr>
          <w:rFonts w:ascii="Sylfaen" w:hAnsi="Sylfaen" w:cs="Arial"/>
          <w:b/>
        </w:rPr>
        <w:t xml:space="preserve">2.  </w:t>
      </w:r>
      <w:r w:rsidRPr="004964C6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67"/>
        <w:gridCol w:w="4960"/>
        <w:gridCol w:w="3000"/>
        <w:gridCol w:w="2767"/>
      </w:tblGrid>
      <w:tr w:rsidR="00414879" w:rsidRPr="004964C6" w14:paraId="5EA65DAA" w14:textId="77777777" w:rsidTr="00414879">
        <w:trPr>
          <w:trHeight w:val="830"/>
        </w:trPr>
        <w:tc>
          <w:tcPr>
            <w:tcW w:w="1399" w:type="pct"/>
            <w:shd w:val="clear" w:color="auto" w:fill="auto"/>
          </w:tcPr>
          <w:p w14:paraId="34FA5EB7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4106BB9" w14:textId="77777777" w:rsidR="00414879" w:rsidRPr="004964C6" w:rsidRDefault="00414879" w:rsidP="008347E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  <w:shd w:val="clear" w:color="auto" w:fill="auto"/>
          </w:tcPr>
          <w:p w14:paraId="05015880" w14:textId="77777777" w:rsidR="00414879" w:rsidRPr="004964C6" w:rsidRDefault="00414879" w:rsidP="008347E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FACD422" w14:textId="77777777" w:rsidR="00414879" w:rsidRPr="004964C6" w:rsidRDefault="00414879" w:rsidP="008347EE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07" w:type="pct"/>
            <w:shd w:val="clear" w:color="auto" w:fill="auto"/>
          </w:tcPr>
          <w:p w14:paraId="4452E794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29" w:type="pct"/>
            <w:shd w:val="clear" w:color="auto" w:fill="auto"/>
          </w:tcPr>
          <w:p w14:paraId="3B8B00B1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მიმართულებები</w:t>
            </w:r>
          </w:p>
        </w:tc>
      </w:tr>
      <w:tr w:rsidR="00414879" w:rsidRPr="004964C6" w14:paraId="6C2236E0" w14:textId="77777777" w:rsidTr="00414879">
        <w:trPr>
          <w:trHeight w:val="800"/>
        </w:trPr>
        <w:tc>
          <w:tcPr>
            <w:tcW w:w="1399" w:type="pct"/>
            <w:shd w:val="clear" w:color="auto" w:fill="auto"/>
          </w:tcPr>
          <w:p w14:paraId="2B5EE59D" w14:textId="340BF4F1" w:rsidR="00414879" w:rsidRPr="004964C6" w:rsidRDefault="005D2744" w:rsidP="000C3F21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rFonts w:ascii="Sylfaen" w:eastAsiaTheme="minorHAnsi" w:hAnsi="Sylfaen" w:cs="Arial"/>
                <w:i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მყარი და რბილი </w:t>
            </w:r>
            <w:r w:rsidR="007E4F4A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წამლ</w:t>
            </w:r>
            <w:r w:rsidR="007E4F4A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ფორმების მომზადების, დაფასოებისა და მარკირების </w:t>
            </w:r>
            <w:r w:rsidR="000C3F21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დახასიათება</w:t>
            </w:r>
          </w:p>
          <w:p w14:paraId="729B84E9" w14:textId="77777777" w:rsidR="00414879" w:rsidRPr="004964C6" w:rsidRDefault="00414879" w:rsidP="008347EE">
            <w:pPr>
              <w:pStyle w:val="ListParagraph"/>
              <w:spacing w:before="120"/>
              <w:ind w:left="36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</w:p>
        </w:tc>
        <w:tc>
          <w:tcPr>
            <w:tcW w:w="1665" w:type="pct"/>
            <w:shd w:val="clear" w:color="auto" w:fill="auto"/>
          </w:tcPr>
          <w:p w14:paraId="160E7C77" w14:textId="77777777" w:rsidR="0054410A" w:rsidRPr="004964C6" w:rsidRDefault="0054410A" w:rsidP="00650884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  <w:p w14:paraId="2185ABFE" w14:textId="6E2E9EF9" w:rsidR="005D2744" w:rsidRPr="004964C6" w:rsidRDefault="000C3F21" w:rsidP="008347E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ახასიათებს</w:t>
            </w:r>
            <w:r w:rsidR="005D2744"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>მყარ და რბილ</w:t>
            </w:r>
            <w:r w:rsidR="007F18D9"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სამკურნალწამლო </w:t>
            </w:r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 xml:space="preserve"> ფორმებ</w:t>
            </w:r>
            <w:r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</w:t>
            </w:r>
            <w:r w:rsidR="005D2744"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73EA36C6" w14:textId="5CE58311" w:rsidR="00D1457E" w:rsidRPr="004964C6" w:rsidRDefault="00D1457E" w:rsidP="008347E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რეცეპტის მიხედვით 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5D0DF5" w:rsidRPr="004964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მოსამზადებელი </w:t>
            </w: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სამკურნალწამლო ფორმის სახეობის დადგენის წეს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B5662" w:rsidRPr="004964C6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პროცედურა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B5662" w:rsidRPr="00496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D80DBB" w14:textId="6FD4E4FD" w:rsidR="005D2744" w:rsidRPr="004964C6" w:rsidRDefault="00D1457E" w:rsidP="008347EE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</w:rPr>
              <w:t xml:space="preserve">რეცეპტის მიხედვით </w:t>
            </w:r>
            <w:r w:rsidR="005D0DF5" w:rsidRPr="004964C6">
              <w:rPr>
                <w:rFonts w:ascii="Sylfaen" w:hAnsi="Sylfaen"/>
                <w:sz w:val="20"/>
                <w:szCs w:val="20"/>
              </w:rPr>
              <w:t xml:space="preserve">აღწერს </w:t>
            </w:r>
            <w:r w:rsidRPr="004964C6">
              <w:rPr>
                <w:rFonts w:ascii="Sylfaen" w:hAnsi="Sylfaen"/>
                <w:sz w:val="20"/>
                <w:szCs w:val="20"/>
              </w:rPr>
              <w:t xml:space="preserve">მოსამზადებელი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რბილი</w:t>
            </w:r>
            <w:r w:rsidRPr="004964C6">
              <w:rPr>
                <w:rFonts w:ascii="Sylfaen" w:hAnsi="Sylfaen"/>
                <w:sz w:val="20"/>
                <w:szCs w:val="20"/>
              </w:rPr>
              <w:t xml:space="preserve"> სამკურნალწამლო ფორმის სახეობის დადგენის წესს/პროცედურას;</w:t>
            </w:r>
          </w:p>
          <w:p w14:paraId="42893A41" w14:textId="5C2F4086" w:rsidR="00D1457E" w:rsidRPr="004964C6" w:rsidRDefault="009319B2" w:rsidP="008347E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რეცეპტში სამკურნალწამლო ფორმების გამოწერის წესის მიხედვით </w:t>
            </w:r>
            <w:r w:rsidR="005D0DF5"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 ინგრედიენტების ასაღები რაოდენობის გაანგარიშების მეთოდებს;</w:t>
            </w:r>
          </w:p>
          <w:p w14:paraId="728D2150" w14:textId="1C6370C9" w:rsidR="005D2744" w:rsidRPr="004964C6" w:rsidRDefault="006B36CE" w:rsidP="008347E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4964C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1457E"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რეცეპტში გამოწერილი ძირითადი და დამხმარე ნივთიერებების დადგენის წესს</w:t>
            </w:r>
            <w:r w:rsidR="005D2744" w:rsidRPr="00496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43DF4B" w14:textId="36829C8F" w:rsidR="005D2744" w:rsidRPr="004964C6" w:rsidRDefault="00D1457E" w:rsidP="008347E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 რბილი და მყარი სამკურნალწამლო ფორმის მომზადების მეთოდს რეცეპტში შემავალი ინგრედიენტების თვისებებიდან გამომდინარე</w:t>
            </w:r>
            <w:r w:rsidR="005D2744" w:rsidRPr="00496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5DA0301" w14:textId="77777777" w:rsidR="005D2744" w:rsidRPr="004964C6" w:rsidRDefault="005D2744" w:rsidP="008347EE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Sylfaen" w:eastAsiaTheme="minorHAnsi" w:hAnsi="Sylfaen"/>
                <w:b/>
                <w:i/>
                <w:strike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განმარტავს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დაფასოებისა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მარკირების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პროცედურების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მნიშვნელობას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7" w:type="pct"/>
            <w:shd w:val="clear" w:color="auto" w:fill="auto"/>
          </w:tcPr>
          <w:p w14:paraId="77B2377E" w14:textId="0AE82FEB" w:rsidR="00414879" w:rsidRPr="004964C6" w:rsidRDefault="007B49F3" w:rsidP="000C3F21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964C6">
              <w:rPr>
                <w:rFonts w:ascii="Sylfaen" w:hAnsi="Sylfaen" w:cs="Sylfaen"/>
                <w:b/>
                <w:bCs/>
                <w:lang w:val="ka-GE"/>
              </w:rPr>
              <w:t>მყარი და რბილი სამკურნალწამლო ფორმ</w:t>
            </w:r>
            <w:r w:rsidR="00413378" w:rsidRPr="004964C6">
              <w:rPr>
                <w:rFonts w:ascii="Sylfaen" w:hAnsi="Sylfaen" w:cs="Sylfaen"/>
                <w:b/>
                <w:bCs/>
                <w:lang w:val="ka-GE"/>
              </w:rPr>
              <w:t>ები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>: ფხვნილები, მცენარეული ნაკრებები, მალამოები, პასტ</w:t>
            </w:r>
            <w:r w:rsidR="00243AD1" w:rsidRPr="004964C6">
              <w:rPr>
                <w:rFonts w:ascii="Sylfaen" w:hAnsi="Sylfaen" w:cs="Sylfaen"/>
                <w:bCs/>
                <w:lang w:val="ka-GE"/>
              </w:rPr>
              <w:t>ე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>ბი</w:t>
            </w:r>
            <w:r w:rsidRPr="004964C6">
              <w:rPr>
                <w:rFonts w:ascii="Sylfaen" w:hAnsi="Sylfaen" w:cs="Sylfaen"/>
                <w:bCs/>
                <w:lang w:val="ka-GE"/>
              </w:rPr>
              <w:t>,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 xml:space="preserve"> ლინიმენტები, სუპოზიტორები</w:t>
            </w:r>
            <w:r w:rsidRPr="004964C6">
              <w:rPr>
                <w:rFonts w:ascii="Sylfaen" w:hAnsi="Sylfaen" w:cs="Sylfaen"/>
                <w:bCs/>
                <w:lang w:val="ka-GE"/>
              </w:rPr>
              <w:t>.</w:t>
            </w:r>
          </w:p>
        </w:tc>
        <w:tc>
          <w:tcPr>
            <w:tcW w:w="929" w:type="pct"/>
            <w:shd w:val="clear" w:color="auto" w:fill="auto"/>
          </w:tcPr>
          <w:p w14:paraId="0B07DFD4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8226FA7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14879" w:rsidRPr="004964C6" w14:paraId="68E6EB8C" w14:textId="77777777" w:rsidTr="00414879">
        <w:trPr>
          <w:trHeight w:val="368"/>
        </w:trPr>
        <w:tc>
          <w:tcPr>
            <w:tcW w:w="1399" w:type="pct"/>
          </w:tcPr>
          <w:p w14:paraId="233A4C25" w14:textId="77777777" w:rsidR="0054410A" w:rsidRPr="004964C6" w:rsidRDefault="0054410A" w:rsidP="0065088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BB565DD" w14:textId="64604944" w:rsidR="00C9214F" w:rsidRPr="004964C6" w:rsidRDefault="00243AD1" w:rsidP="00C9214F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 </w:t>
            </w:r>
          </w:p>
          <w:p w14:paraId="39119352" w14:textId="2744A1EA" w:rsidR="00243AD1" w:rsidRPr="004964C6" w:rsidRDefault="00243AD1" w:rsidP="008347EE">
            <w:pPr>
              <w:pStyle w:val="ListParagraph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მომზადება, </w:t>
            </w:r>
            <w:r w:rsidRPr="004964C6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შეფუთვა-მარკირება და </w:t>
            </w:r>
            <w:r w:rsidRPr="004964C6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ანგარიშის  ჩაბარება</w:t>
            </w:r>
          </w:p>
          <w:p w14:paraId="724D87EE" w14:textId="77777777" w:rsidR="00414879" w:rsidRPr="004964C6" w:rsidRDefault="00414879" w:rsidP="008347EE">
            <w:pPr>
              <w:pStyle w:val="ListParagraph"/>
              <w:spacing w:before="120"/>
              <w:ind w:left="360"/>
              <w:jc w:val="both"/>
              <w:rPr>
                <w:rFonts w:ascii="Sylfaen" w:hAnsi="Sylfaen"/>
                <w:bCs/>
                <w:strike/>
                <w:sz w:val="20"/>
                <w:szCs w:val="20"/>
                <w:lang w:val="en-US"/>
              </w:rPr>
            </w:pPr>
          </w:p>
        </w:tc>
        <w:tc>
          <w:tcPr>
            <w:tcW w:w="1665" w:type="pct"/>
            <w:shd w:val="clear" w:color="auto" w:fill="FFFFFF" w:themeFill="background1"/>
          </w:tcPr>
          <w:p w14:paraId="0DEB6276" w14:textId="77777777" w:rsidR="0054410A" w:rsidRPr="004964C6" w:rsidRDefault="0054410A" w:rsidP="00650884">
            <w:pPr>
              <w:widowControl w:val="0"/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F7CDA3" w14:textId="574AC4A5" w:rsidR="00243AD1" w:rsidRPr="004964C6" w:rsidRDefault="00B858FE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ლათინურ ენაზე გამოწერილ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რეცეპტში </w:t>
            </w:r>
            <w:r w:rsidR="000C3F2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რბილი და მყარი სამკურნალწამლო  ფორმის წონა</w:t>
            </w:r>
            <w:r w:rsidR="000C3F2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E7568E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ინგრედიენტების ასაღებ რაოდენობა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606EB04" w14:textId="77960691" w:rsidR="00243AD1" w:rsidRPr="004964C6" w:rsidRDefault="001214D8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5D50E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5D50E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რეცეპტში შემავალი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სამკურნა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წამლო ფორმის მომზადების სპეციფიკის გათვალისწინებით;</w:t>
            </w:r>
          </w:p>
          <w:p w14:paraId="05C25766" w14:textId="1157D14D" w:rsidR="00F27E88" w:rsidRPr="004964C6" w:rsidRDefault="001214D8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აფთიაქში/ქიმიურ ლაბორატორიაში მუშაობის უსაფრთხოების წესების დაცვით, რეცეპტში 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შემავალი ინგრედიენტების   ფიზიკურ-ქიმიური თვისებებისა და  სამკურნალწამლო ფორმის მომზადების სპეციფიკის გათვალისწინებით; </w:t>
            </w:r>
          </w:p>
          <w:p w14:paraId="7B254B77" w14:textId="63B22FA0" w:rsidR="00243AD1" w:rsidRPr="004964C6" w:rsidRDefault="00243AD1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სახეობის, შემავალი ინგრედიენტების თვისებების და წონის შესაბამისად  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არჩევს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შესაფუთ მასალა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B26339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555ADE4" w14:textId="30992E02" w:rsidR="00474D32" w:rsidRPr="004964C6" w:rsidRDefault="001214D8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ავსებს </w:t>
            </w:r>
            <w:r w:rsidR="00474D3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ეტიკეტ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474D3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რეცეპტის მიხედვით;</w:t>
            </w:r>
          </w:p>
          <w:p w14:paraId="3587843B" w14:textId="25AEFFB4" w:rsidR="00243AD1" w:rsidRPr="004964C6" w:rsidRDefault="00474D32" w:rsidP="00474D32">
            <w:pPr>
              <w:pStyle w:val="ListParagraph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მომზადების, დაფასოების, შეფუთვის, მარკირების  პროცესის შესახებ 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აბარებს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ანგარიშ</w:t>
            </w:r>
            <w:r w:rsidR="001214D8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ფარმაკოპეის მიხედვით.</w:t>
            </w:r>
          </w:p>
        </w:tc>
        <w:tc>
          <w:tcPr>
            <w:tcW w:w="1007" w:type="pct"/>
          </w:tcPr>
          <w:p w14:paraId="2AE8892D" w14:textId="60830F11" w:rsidR="00414879" w:rsidRPr="004964C6" w:rsidRDefault="00414879" w:rsidP="008347EE">
            <w:pPr>
              <w:pStyle w:val="PlainText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5CE7A8B7" w14:textId="195A4714" w:rsidR="00C9214F" w:rsidRPr="004964C6" w:rsidRDefault="00BD3659" w:rsidP="00C9214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მყარი და რბილი სამკურნალწამლო ფორმები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="00C9214F"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ფხვნილი, მცენარეთა ნაკრები, საცხი, პასტა, ლინიმენტი, </w:t>
            </w:r>
          </w:p>
          <w:p w14:paraId="35E3509A" w14:textId="37659306" w:rsidR="00414879" w:rsidRPr="004964C6" w:rsidRDefault="00C9214F" w:rsidP="00C9214F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964C6">
              <w:rPr>
                <w:rFonts w:ascii="Sylfaen" w:hAnsi="Sylfaen"/>
                <w:bCs/>
                <w:lang w:val="ka-GE"/>
              </w:rPr>
              <w:t>სუპოზიტორები</w:t>
            </w:r>
          </w:p>
        </w:tc>
        <w:tc>
          <w:tcPr>
            <w:tcW w:w="929" w:type="pct"/>
          </w:tcPr>
          <w:p w14:paraId="6C97E1D5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496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9BFA9EF" w14:textId="77777777" w:rsidR="00414879" w:rsidRPr="004964C6" w:rsidRDefault="00414879" w:rsidP="008347EE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CD2BB47" w14:textId="77777777" w:rsidR="00C12875" w:rsidRPr="004964C6" w:rsidRDefault="001F1F9B" w:rsidP="008347EE">
      <w:pPr>
        <w:spacing w:line="240" w:lineRule="auto"/>
        <w:rPr>
          <w:rFonts w:ascii="Sylfaen" w:hAnsi="Sylfaen" w:cs="Arial"/>
          <w:b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</w:rPr>
        <w:t>.</w:t>
      </w:r>
    </w:p>
    <w:p w14:paraId="6B678CD9" w14:textId="77777777" w:rsidR="0001635F" w:rsidRPr="004964C6" w:rsidRDefault="00703C8E" w:rsidP="008347EE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</w:rPr>
        <w:t xml:space="preserve">3. </w:t>
      </w:r>
      <w:r w:rsidRPr="004964C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4964C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E935CFC" w14:textId="77777777" w:rsidR="00703C8E" w:rsidRPr="004964C6" w:rsidRDefault="00703C8E" w:rsidP="008347EE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4964C6">
        <w:rPr>
          <w:rFonts w:ascii="Sylfaen" w:hAnsi="Sylfaen"/>
          <w:b/>
          <w:sz w:val="20"/>
          <w:szCs w:val="20"/>
        </w:rPr>
        <w:t xml:space="preserve"> </w:t>
      </w:r>
      <w:r w:rsidRPr="004964C6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4964C6">
        <w:rPr>
          <w:rFonts w:ascii="Sylfaen" w:hAnsi="Sylfaen"/>
          <w:b/>
          <w:sz w:val="20"/>
          <w:szCs w:val="20"/>
        </w:rPr>
        <w:t xml:space="preserve"> </w:t>
      </w:r>
      <w:r w:rsidRPr="004964C6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p w14:paraId="76632EFF" w14:textId="77777777" w:rsidR="0001635F" w:rsidRPr="004964C6" w:rsidRDefault="0001635F" w:rsidP="008347EE">
      <w:pPr>
        <w:spacing w:after="0" w:line="240" w:lineRule="auto"/>
        <w:rPr>
          <w:rFonts w:ascii="Sylfaen" w:hAnsi="Sylfaen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9"/>
        <w:gridCol w:w="2985"/>
        <w:gridCol w:w="2037"/>
        <w:gridCol w:w="2037"/>
        <w:gridCol w:w="3283"/>
        <w:gridCol w:w="2413"/>
      </w:tblGrid>
      <w:tr w:rsidR="00D61C8C" w:rsidRPr="004964C6" w14:paraId="21464ABB" w14:textId="087429BD" w:rsidTr="00D61C8C">
        <w:tc>
          <w:tcPr>
            <w:tcW w:w="718" w:type="pct"/>
            <w:vAlign w:val="center"/>
          </w:tcPr>
          <w:p w14:paraId="560EEBC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02" w:type="pct"/>
            <w:vAlign w:val="center"/>
          </w:tcPr>
          <w:p w14:paraId="157887A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4BF95215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964C6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36CEDAD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38AEB443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10" w:type="pct"/>
          </w:tcPr>
          <w:p w14:paraId="6B71F3D3" w14:textId="2336F488" w:rsidR="00D61C8C" w:rsidRPr="004964C6" w:rsidRDefault="00D61C8C" w:rsidP="008347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61C8C" w:rsidRPr="004964C6" w14:paraId="29C92556" w14:textId="0DA3E063" w:rsidTr="00D61C8C">
        <w:tc>
          <w:tcPr>
            <w:tcW w:w="718" w:type="pct"/>
          </w:tcPr>
          <w:p w14:paraId="20AD99FD" w14:textId="77777777" w:rsidR="00D61C8C" w:rsidRPr="004964C6" w:rsidRDefault="00D61C8C" w:rsidP="008347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14:paraId="3EF93F46" w14:textId="5E257B46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ფხვნილები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 რეცეპტში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7AFD3B64" w14:textId="64653773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მცენარეული ნაკრები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ნაკრების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5FDC58CC" w14:textId="022C501C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საცხები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მათი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გამოწერის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წესი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347727D" w14:textId="3D4FA032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ლინიმენტები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en-US"/>
              </w:rPr>
              <w:t>,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გამოწერის წესი;</w:t>
            </w:r>
          </w:p>
          <w:p w14:paraId="5C1EE66F" w14:textId="7FD15D33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სუპოზიტორიები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სუპოზიტორიის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.</w:t>
            </w:r>
          </w:p>
          <w:p w14:paraId="019F02A2" w14:textId="5E963BF6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რეცეპტში გამოწერილი ძირითადი და 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დამხმარე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ნივთიერებები;</w:t>
            </w:r>
          </w:p>
          <w:p w14:paraId="4C349FA6" w14:textId="77777777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>რეცეპტში შემავალი ინგრედიენტების ფიზიკურ-ქიმიურ თვისებები;</w:t>
            </w:r>
          </w:p>
          <w:p w14:paraId="73C63B2B" w14:textId="3524ACD4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>სამკურნალო ნივთიერებების ასაღები რაოდენობის გაანგარიშება ფხვნილებში გამოწერის წესის გათვალისწინებით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>მომზადების წესი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: წონით მკვეთრად განსხვავებული ნივთიერებების შემცველობით; მქროლავი და ძნელად მოსასრესი ნივთიერებებით; ხვედრითი წონით განსხვავებული ნივთიერებებით; გამონაწვლილებით; </w:t>
            </w:r>
          </w:p>
          <w:p w14:paraId="04C3B57F" w14:textId="387929DC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ტრიტურაციული ნარევებით; </w:t>
            </w:r>
          </w:p>
          <w:p w14:paraId="4F2BEAD8" w14:textId="6E1CA766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სამკურნალო ნივთიერებების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ასაღები რაოდენობის გაანგარიშება ნაკრებში გამოწერის წესის მიხედვით და მათი მომზადების წესი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: სამკურნალო მცენარეული ნედლეულით და მათზე ეთერზეთებისა და  მარილების დამატებით;</w:t>
            </w:r>
          </w:p>
          <w:p w14:paraId="6E08639D" w14:textId="252CFE13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</w:p>
          <w:p w14:paraId="2CD10037" w14:textId="568E4711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>სამკურნალო ნივთიერებების ასაღები რაოდენობის გაანგარიშება საცხებში, პასტებში,  გამოწერის წესის გათვალისწინებით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</w:p>
          <w:p w14:paraId="690211AC" w14:textId="045D47C5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ჰომოგენური, სუსპენზიური, </w:t>
            </w:r>
          </w:p>
          <w:p w14:paraId="0A4463E0" w14:textId="77777777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ემულსიური და კომბინირებული საცხების მომზადების წესი.</w:t>
            </w:r>
          </w:p>
          <w:p w14:paraId="52E27146" w14:textId="7CB851CE" w:rsidR="00D61C8C" w:rsidRPr="004964C6" w:rsidRDefault="00D61C8C" w:rsidP="008347E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>ლინიმენტებ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ში სამკურნალო ნივთიერებების ასაღები რაოდენობის გაანგარიშება და   მომზადების წესი.</w:t>
            </w:r>
          </w:p>
          <w:p w14:paraId="5420725B" w14:textId="15C2A4E1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სამკურნალო ნივთიერებების და ფუძეების ასაღები რაოდენობების გაანგარიშება სუპოზიტორებში მათი 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lastRenderedPageBreak/>
              <w:t>გამოწერის წესის გათვალისწინებით და მათი მომზადების წესი;</w:t>
            </w:r>
          </w:p>
          <w:p w14:paraId="3C4BE4B1" w14:textId="77777777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</w:rPr>
              <w:t>დაფასოებისა და მარკირების პროცედურების მნიშვნელობა;</w:t>
            </w:r>
          </w:p>
          <w:p w14:paraId="06FFD9DD" w14:textId="2AAFEA66" w:rsidR="00D61C8C" w:rsidRPr="004964C6" w:rsidRDefault="00D61C8C" w:rsidP="008347E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4" w:type="pct"/>
          </w:tcPr>
          <w:p w14:paraId="1CD2F07A" w14:textId="77777777" w:rsidR="00D61C8C" w:rsidRPr="004964C6" w:rsidRDefault="00D61C8C" w:rsidP="008347EE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ლექცია</w:t>
            </w: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36040A0" w14:textId="77777777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5BC18D8" w14:textId="6D1D5F2E" w:rsidR="00D61C8C" w:rsidRPr="004964C6" w:rsidRDefault="00D61C8C" w:rsidP="00D61C8C">
            <w:pPr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E299393" w14:textId="47683A87" w:rsidR="00D61C8C" w:rsidRPr="004964C6" w:rsidRDefault="00D61C8C" w:rsidP="00D61C8C">
            <w:pPr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განხილვა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</w:p>
          <w:p w14:paraId="6D2D7D09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</w:rPr>
            </w:pPr>
          </w:p>
          <w:p w14:paraId="6BDF3628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4" w:type="pct"/>
          </w:tcPr>
          <w:p w14:paraId="7382A4D1" w14:textId="77777777" w:rsidR="00D61C8C" w:rsidRPr="004964C6" w:rsidRDefault="00D61C8C" w:rsidP="008347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5F9D8F0" w14:textId="77777777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4964C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4964C6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</w:t>
            </w:r>
            <w:r w:rsidRPr="004964C6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E856" w14:textId="77777777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0A8133F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AF70FDB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C8F1FF0" w14:textId="232838B3" w:rsidR="00D61C8C" w:rsidRPr="004964C6" w:rsidRDefault="00D61C8C" w:rsidP="008347EE">
            <w:pPr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DD2" w14:textId="30F82578" w:rsidR="00D61C8C" w:rsidRPr="004964C6" w:rsidRDefault="00D61C8C" w:rsidP="008347E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D61C8C" w:rsidRPr="004964C6" w14:paraId="5297FD75" w14:textId="5F8D428B" w:rsidTr="00D61C8C">
        <w:tc>
          <w:tcPr>
            <w:tcW w:w="718" w:type="pct"/>
          </w:tcPr>
          <w:p w14:paraId="4D445970" w14:textId="2EAE5944" w:rsidR="00D61C8C" w:rsidRPr="004964C6" w:rsidRDefault="00D61C8C" w:rsidP="008347E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02" w:type="pct"/>
            <w:shd w:val="clear" w:color="auto" w:fill="FFFFFF" w:themeFill="background1"/>
          </w:tcPr>
          <w:p w14:paraId="595DE410" w14:textId="7020340F" w:rsidR="00D61C8C" w:rsidRPr="004964C6" w:rsidRDefault="00D61C8C" w:rsidP="008347EE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ენაზე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გამოწერილი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გაცნობა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2280E01" w14:textId="52491956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რბილი და მყარი სამკურნალწამლო ფორმის წონა და მისი დადგენა;</w:t>
            </w:r>
          </w:p>
          <w:p w14:paraId="663EE986" w14:textId="77777777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გამოწერილი ინგრედიენტების ასაღები რაოდენობის დადგენა;</w:t>
            </w:r>
          </w:p>
          <w:p w14:paraId="0171CD4F" w14:textId="2516AF3D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ადგილის მომზადება რეცეპტში შემავალი სამკურნალწამლო ფორმის მომზადების სპეციფიკის გათვალისწინებით;</w:t>
            </w:r>
          </w:p>
          <w:p w14:paraId="58B97A52" w14:textId="684E842E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ინგრედიენტების   ფიზიკურ-ქიმიური თვისებების, სამკურნალწამლო ფორმის მომზადების სპეციფიკის მიხედვით და აფთიაქში/ლაბორატორიაში მუშაობის უსაფრთხოების წესების დაცვით სამკურნალწამლო ფორმების მომზადება: </w:t>
            </w:r>
          </w:p>
          <w:p w14:paraId="2F639B96" w14:textId="3A6A6813" w:rsidR="00D61C8C" w:rsidRPr="004964C6" w:rsidRDefault="00D61C8C" w:rsidP="008347EE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მარტივი და რთული ფხვნილების მომზადება ნივთიერებების რაოდენობის და ფიზიკურ-ქიმიური თვისებების გათვალისწინებით. </w:t>
            </w:r>
          </w:p>
          <w:p w14:paraId="31AC81CD" w14:textId="56A3E17A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მცენარეული ნაკრების მომზადება ინგრედიენტების რაოდენობის და ფიზიკურ-ქიმიური თვისებების გათვალისწინებით. </w:t>
            </w:r>
          </w:p>
          <w:p w14:paraId="0875CDB5" w14:textId="5B70D410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საცხების მომზადება ნივთიერებების რაოდენობის და ფიზიკურ-ქიმიური თვისებების გათვალისწინებით. </w:t>
            </w:r>
          </w:p>
          <w:p w14:paraId="621369E6" w14:textId="77777777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ლინიმენტების დამზადება ნივთიერებების რაოდენობის და ფიზიკურ-ქიმიური თვისებების გათვალისწინებით.</w:t>
            </w:r>
          </w:p>
          <w:p w14:paraId="53F02B9B" w14:textId="408BD1DD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სუპოზიტორიების დამზადება ნივთიერებების რაოდენობის და ფიზიკურ-ქიმიური თვისებების გათვალისწინებით.</w:t>
            </w:r>
          </w:p>
          <w:p w14:paraId="1DD29651" w14:textId="1FFCD265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ფხვნილების შეფუთვა და მარკირება  ფიზიკურ-ქიმიური თვისებების 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გათვალისწინებით;</w:t>
            </w:r>
          </w:p>
          <w:p w14:paraId="58C335B4" w14:textId="2CADEF80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ნაკრების შეფუთვა და მარკირება  ფიზიკურ-ქიმიური თვისებების გათვალისწინებით;</w:t>
            </w:r>
          </w:p>
          <w:p w14:paraId="4EA5DE4E" w14:textId="27C9C670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რბილი სამკურნალწამლო   ფორმების შეფუთვა და მარკირება  ფიზიკურ-ქიმიური თვისებების და  წონის გათვალისწინებით;</w:t>
            </w:r>
          </w:p>
          <w:p w14:paraId="4C4E4382" w14:textId="78CACA6D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სათანადოდ შეფუთული სამკურნალწამლო ფორმის მარკირება  ძირითადი და გამაფრთხილებელი  ეტიკეტით;</w:t>
            </w:r>
          </w:p>
          <w:p w14:paraId="6431A811" w14:textId="2EF6608C" w:rsidR="00D61C8C" w:rsidRPr="004964C6" w:rsidRDefault="00D61C8C" w:rsidP="008347EE">
            <w:pPr>
              <w:pStyle w:val="ListParagraph"/>
              <w:numPr>
                <w:ilvl w:val="0"/>
                <w:numId w:val="2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მომზადების, შეფუთვის  და მარკირების შესახებ ზეპირი ან წერილობითი ანგარიშის შედგენა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8E2" w14:textId="77777777" w:rsidR="00D61C8C" w:rsidRPr="004964C6" w:rsidRDefault="00D61C8C" w:rsidP="008347EE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8F0631E" w14:textId="77777777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44C12C5" w14:textId="39178131" w:rsidR="00D61C8C" w:rsidRPr="004964C6" w:rsidRDefault="00D61C8C" w:rsidP="008347EE">
            <w:p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CA0" w14:textId="3D812725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43D2D13C" w14:textId="43549AB2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ADDB169" w14:textId="77777777" w:rsidR="00D61C8C" w:rsidRPr="004964C6" w:rsidRDefault="00D61C8C" w:rsidP="008347EE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4964C6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E3A0328" w14:textId="65EBEE85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10" w:type="pct"/>
          </w:tcPr>
          <w:p w14:paraId="493EC5DB" w14:textId="67B6B82B" w:rsidR="00D61C8C" w:rsidRPr="004964C6" w:rsidRDefault="00D61C8C" w:rsidP="008347EE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4964C6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D61C8C" w:rsidRPr="004964C6" w14:paraId="6EC5F5B7" w14:textId="083949F7" w:rsidTr="00D61C8C">
        <w:trPr>
          <w:trHeight w:val="440"/>
        </w:trPr>
        <w:tc>
          <w:tcPr>
            <w:tcW w:w="718" w:type="pct"/>
          </w:tcPr>
          <w:p w14:paraId="7EEC61E0" w14:textId="77777777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4964C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82" w:type="pct"/>
            <w:gridSpan w:val="5"/>
            <w:vAlign w:val="center"/>
          </w:tcPr>
          <w:p w14:paraId="18D72F52" w14:textId="3B4D2B57" w:rsidR="00D61C8C" w:rsidRPr="004964C6" w:rsidRDefault="00D61C8C" w:rsidP="008347EE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პრაქტიკული ნაწილის განხორციელებისათვის საგანმანათლებლო დაწესებულებას შეუძლია თავად  გააკეთოს არჩევანი საგანმანათლებლო დაწესებულების </w:t>
            </w:r>
            <w:r w:rsidRPr="004964C6">
              <w:rPr>
                <w:rFonts w:ascii="Sylfaen" w:hAnsi="Sylfaen"/>
                <w:sz w:val="20"/>
                <w:szCs w:val="20"/>
              </w:rPr>
              <w:t>C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გარემოსა (საგანმანათლებლო დაწესებულების ბაზაზე  აფთიაქის მოდელი) და პრაქტიკის ობიექტს შორის (საგანმანათლებლო დაწესებულების ფარგლებს გარეთ აფთიაქი ოფიციალური შეთანხმების საფუძველზე). </w:t>
            </w:r>
          </w:p>
        </w:tc>
      </w:tr>
    </w:tbl>
    <w:p w14:paraId="3B7058EE" w14:textId="77777777" w:rsidR="00703C8E" w:rsidRPr="004964C6" w:rsidRDefault="00703C8E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t>3.2</w:t>
      </w:r>
      <w:r w:rsidRPr="004964C6">
        <w:rPr>
          <w:rFonts w:ascii="Sylfaen" w:hAnsi="Sylfaen" w:cs="Arial"/>
          <w:b/>
          <w:sz w:val="20"/>
          <w:szCs w:val="20"/>
        </w:rPr>
        <w:t>.</w:t>
      </w:r>
      <w:r w:rsidRPr="004964C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14:paraId="723E460F" w14:textId="1252C17F" w:rsidR="00EF2419" w:rsidRPr="004964C6" w:rsidRDefault="00EF2419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10DAC" w:rsidRPr="004964C6" w14:paraId="28B3D67C" w14:textId="77777777" w:rsidTr="0065473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44153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AD0AA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964C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10DAC" w:rsidRPr="004964C6" w14:paraId="559E3728" w14:textId="77777777" w:rsidTr="0065473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82CE4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ED224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70621B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707409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204906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10DAC" w:rsidRPr="004964C6" w14:paraId="05F5F92A" w14:textId="77777777" w:rsidTr="006547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DA6A" w14:textId="77777777" w:rsidR="00810DAC" w:rsidRPr="004964C6" w:rsidRDefault="00810DAC" w:rsidP="008347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5E907" w14:textId="305E79FF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872F" w14:textId="1FC9441D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0785" w14:textId="599D2C27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12CF1" w14:textId="5B42B1D1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810DAC" w:rsidRPr="004964C6" w14:paraId="3ECAD8FB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46B0B" w14:textId="77777777" w:rsidR="00810DAC" w:rsidRPr="004964C6" w:rsidRDefault="00810DAC" w:rsidP="008347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B53F8" w14:textId="5C9F24CB" w:rsidR="00810DAC" w:rsidRPr="004964C6" w:rsidRDefault="00017026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3C2A" w14:textId="434000F6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06C0" w14:textId="1556DCDF" w:rsidR="00810DAC" w:rsidRPr="004964C6" w:rsidRDefault="00017026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D862" w14:textId="1AB541CC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810DAC" w:rsidRPr="004964C6" w14:paraId="653BF18E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DA3A4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BB25C" w14:textId="381D3754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54410A"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167C" w14:textId="14AFE15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9938E" w14:textId="0B357AE3" w:rsidR="00810DAC" w:rsidRPr="004964C6" w:rsidRDefault="0054410A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4F7C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125</w:t>
            </w:r>
          </w:p>
        </w:tc>
      </w:tr>
    </w:tbl>
    <w:p w14:paraId="0BD5D95E" w14:textId="77777777" w:rsidR="00810DAC" w:rsidRPr="004964C6" w:rsidRDefault="00810DAC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A129034" w14:textId="77777777" w:rsidR="00703C8E" w:rsidRPr="004964C6" w:rsidRDefault="00703C8E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15330451" w14:textId="1758FEE8" w:rsidR="00A236C7" w:rsidRPr="004964C6" w:rsidRDefault="00A236C7" w:rsidP="008347EE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4964C6">
        <w:rPr>
          <w:rFonts w:ascii="Sylfaen" w:eastAsia="Calibri" w:hAnsi="Sylfaen" w:cs="Sylfaen"/>
          <w:sz w:val="20"/>
          <w:szCs w:val="20"/>
        </w:rPr>
        <w:t>1</w:t>
      </w:r>
      <w:r w:rsidRPr="004964C6">
        <w:rPr>
          <w:rFonts w:ascii="Sylfaen" w:eastAsia="Calibri" w:hAnsi="Sylfaen" w:cs="Sylfaen"/>
          <w:sz w:val="20"/>
          <w:szCs w:val="20"/>
          <w:lang w:val="ka-GE"/>
        </w:rPr>
        <w:t>. მონიავა ჯ. ,,წამალთა ტექნოლოგიის თეორიული საფუძვლები“, თბ</w:t>
      </w:r>
      <w:r w:rsidR="00A70E2F" w:rsidRPr="004964C6">
        <w:rPr>
          <w:rFonts w:ascii="Sylfaen" w:eastAsia="Calibri" w:hAnsi="Sylfaen" w:cs="Sylfaen"/>
          <w:sz w:val="20"/>
          <w:szCs w:val="20"/>
          <w:lang w:val="ka-GE"/>
        </w:rPr>
        <w:t xml:space="preserve">ილისი, </w:t>
      </w:r>
      <w:r w:rsidRPr="004964C6">
        <w:rPr>
          <w:rFonts w:ascii="Sylfaen" w:eastAsia="Calibri" w:hAnsi="Sylfaen" w:cs="Sylfaen"/>
          <w:sz w:val="20"/>
          <w:szCs w:val="20"/>
          <w:lang w:val="ka-GE"/>
        </w:rPr>
        <w:t xml:space="preserve"> 2007 </w:t>
      </w:r>
    </w:p>
    <w:p w14:paraId="613960B4" w14:textId="35168E3E" w:rsidR="00A236C7" w:rsidRPr="004964C6" w:rsidRDefault="00A236C7" w:rsidP="008347EE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4964C6">
        <w:rPr>
          <w:rFonts w:ascii="Sylfaen" w:eastAsia="Calibri" w:hAnsi="Sylfaen" w:cs="AcadNusx"/>
          <w:sz w:val="20"/>
          <w:szCs w:val="20"/>
          <w:lang w:val="ka-GE"/>
        </w:rPr>
        <w:t xml:space="preserve">2. ღუდუშაური ნ. ,,სააფთიაქო წამალთა ტექნოლოგია“, თბილისი, 2002 </w:t>
      </w:r>
    </w:p>
    <w:p w14:paraId="713FCBF4" w14:textId="10903D9E" w:rsidR="00A236C7" w:rsidRPr="004964C6" w:rsidRDefault="00A236C7" w:rsidP="008347EE">
      <w:pPr>
        <w:spacing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  <w:r w:rsidRPr="004964C6">
        <w:rPr>
          <w:rFonts w:ascii="Sylfaen" w:hAnsi="Sylfaen"/>
          <w:sz w:val="20"/>
          <w:szCs w:val="20"/>
          <w:lang w:val="ka-GE"/>
        </w:rPr>
        <w:t xml:space="preserve">3. </w:t>
      </w:r>
      <w:r w:rsidRPr="004964C6">
        <w:rPr>
          <w:rFonts w:ascii="Sylfaen" w:hAnsi="Sylfaen"/>
          <w:sz w:val="20"/>
          <w:szCs w:val="20"/>
        </w:rPr>
        <w:t>გრძელიშვილი</w:t>
      </w:r>
      <w:r w:rsidRPr="004964C6">
        <w:rPr>
          <w:rFonts w:ascii="Sylfaen" w:hAnsi="Sylfaen"/>
          <w:sz w:val="20"/>
          <w:szCs w:val="20"/>
          <w:lang w:val="ka-GE"/>
        </w:rPr>
        <w:t xml:space="preserve"> შ.</w:t>
      </w:r>
      <w:r w:rsidRPr="004964C6">
        <w:rPr>
          <w:rFonts w:ascii="Sylfaen" w:hAnsi="Sylfaen"/>
          <w:sz w:val="20"/>
          <w:szCs w:val="20"/>
        </w:rPr>
        <w:t xml:space="preserve"> </w:t>
      </w:r>
      <w:r w:rsidRPr="004964C6">
        <w:rPr>
          <w:rFonts w:ascii="Sylfaen" w:hAnsi="Sylfaen"/>
          <w:sz w:val="20"/>
          <w:szCs w:val="20"/>
          <w:lang w:val="ka-GE"/>
        </w:rPr>
        <w:t>,,</w:t>
      </w:r>
      <w:r w:rsidRPr="004964C6">
        <w:rPr>
          <w:rFonts w:ascii="Sylfaen" w:hAnsi="Sylfaen"/>
          <w:sz w:val="20"/>
          <w:szCs w:val="20"/>
        </w:rPr>
        <w:t>სამედიცინო</w:t>
      </w:r>
      <w:r w:rsidRPr="004964C6">
        <w:rPr>
          <w:rFonts w:ascii="Sylfaen" w:hAnsi="Sylfaen"/>
          <w:sz w:val="20"/>
          <w:szCs w:val="20"/>
          <w:lang w:val="ka-GE"/>
        </w:rPr>
        <w:t xml:space="preserve"> </w:t>
      </w:r>
      <w:r w:rsidRPr="004964C6">
        <w:rPr>
          <w:rFonts w:ascii="Sylfaen" w:hAnsi="Sylfaen"/>
          <w:sz w:val="20"/>
          <w:szCs w:val="20"/>
        </w:rPr>
        <w:t>და</w:t>
      </w:r>
      <w:r w:rsidRPr="004964C6">
        <w:rPr>
          <w:rFonts w:ascii="Sylfaen" w:hAnsi="Sylfaen"/>
          <w:sz w:val="20"/>
          <w:szCs w:val="20"/>
          <w:lang w:val="ka-GE"/>
        </w:rPr>
        <w:t xml:space="preserve"> </w:t>
      </w:r>
      <w:r w:rsidRPr="004964C6">
        <w:rPr>
          <w:rFonts w:ascii="Sylfaen" w:hAnsi="Sylfaen"/>
          <w:sz w:val="20"/>
          <w:szCs w:val="20"/>
        </w:rPr>
        <w:t>ფარმაცევტული</w:t>
      </w:r>
      <w:r w:rsidRPr="004964C6">
        <w:rPr>
          <w:rFonts w:ascii="Sylfaen" w:hAnsi="Sylfaen"/>
          <w:sz w:val="20"/>
          <w:szCs w:val="20"/>
          <w:lang w:val="ka-GE"/>
        </w:rPr>
        <w:t xml:space="preserve"> </w:t>
      </w:r>
      <w:r w:rsidRPr="004964C6">
        <w:rPr>
          <w:rFonts w:ascii="Sylfaen" w:hAnsi="Sylfaen"/>
          <w:sz w:val="20"/>
          <w:szCs w:val="20"/>
        </w:rPr>
        <w:t>საქონელ</w:t>
      </w:r>
      <w:r w:rsidRPr="004964C6">
        <w:rPr>
          <w:rFonts w:ascii="Sylfaen" w:hAnsi="Sylfaen"/>
          <w:sz w:val="20"/>
          <w:szCs w:val="20"/>
          <w:lang w:val="ka-GE"/>
        </w:rPr>
        <w:softHyphen/>
      </w:r>
      <w:r w:rsidRPr="004964C6">
        <w:rPr>
          <w:rFonts w:ascii="Sylfaen" w:hAnsi="Sylfaen"/>
          <w:sz w:val="20"/>
          <w:szCs w:val="20"/>
        </w:rPr>
        <w:t>მც</w:t>
      </w:r>
      <w:r w:rsidRPr="004964C6">
        <w:rPr>
          <w:rFonts w:ascii="Sylfaen" w:hAnsi="Sylfaen"/>
          <w:sz w:val="20"/>
          <w:szCs w:val="20"/>
          <w:lang w:val="ka-GE"/>
        </w:rPr>
        <w:softHyphen/>
      </w:r>
      <w:r w:rsidRPr="004964C6">
        <w:rPr>
          <w:rFonts w:ascii="Sylfaen" w:hAnsi="Sylfaen"/>
          <w:sz w:val="20"/>
          <w:szCs w:val="20"/>
        </w:rPr>
        <w:t>ო</w:t>
      </w:r>
      <w:r w:rsidRPr="004964C6">
        <w:rPr>
          <w:rFonts w:ascii="Sylfaen" w:hAnsi="Sylfaen"/>
          <w:sz w:val="20"/>
          <w:szCs w:val="20"/>
          <w:lang w:val="ka-GE"/>
        </w:rPr>
        <w:softHyphen/>
      </w:r>
      <w:r w:rsidRPr="004964C6">
        <w:rPr>
          <w:rFonts w:ascii="Sylfaen" w:hAnsi="Sylfaen"/>
          <w:sz w:val="20"/>
          <w:szCs w:val="20"/>
        </w:rPr>
        <w:t>დნეობა</w:t>
      </w:r>
      <w:r w:rsidRPr="004964C6">
        <w:rPr>
          <w:rFonts w:ascii="Sylfaen" w:hAnsi="Sylfaen"/>
          <w:sz w:val="20"/>
          <w:szCs w:val="20"/>
          <w:lang w:val="ka-GE"/>
        </w:rPr>
        <w:t>“</w:t>
      </w:r>
      <w:r w:rsidRPr="004964C6">
        <w:rPr>
          <w:rFonts w:ascii="Sylfaen" w:hAnsi="Sylfaen"/>
          <w:sz w:val="20"/>
          <w:szCs w:val="20"/>
        </w:rPr>
        <w:t>, თბ</w:t>
      </w:r>
      <w:r w:rsidRPr="004964C6">
        <w:rPr>
          <w:rFonts w:ascii="Sylfaen" w:hAnsi="Sylfaen"/>
          <w:sz w:val="20"/>
          <w:szCs w:val="20"/>
          <w:lang w:val="ka-GE"/>
        </w:rPr>
        <w:t>ილისი</w:t>
      </w:r>
      <w:r w:rsidRPr="004964C6">
        <w:rPr>
          <w:rFonts w:ascii="Sylfaen" w:hAnsi="Sylfaen"/>
          <w:sz w:val="20"/>
          <w:szCs w:val="20"/>
        </w:rPr>
        <w:t>, 2006</w:t>
      </w:r>
      <w:r w:rsidRPr="004964C6">
        <w:rPr>
          <w:rFonts w:ascii="Sylfaen" w:hAnsi="Sylfaen"/>
          <w:sz w:val="20"/>
          <w:szCs w:val="20"/>
          <w:lang w:val="ka-GE"/>
        </w:rPr>
        <w:t xml:space="preserve"> </w:t>
      </w:r>
    </w:p>
    <w:p w14:paraId="3780456E" w14:textId="7E764A8B" w:rsidR="00A236C7" w:rsidRPr="004964C6" w:rsidRDefault="00A236C7" w:rsidP="008347EE">
      <w:pPr>
        <w:spacing w:after="0" w:line="240" w:lineRule="auto"/>
        <w:jc w:val="both"/>
        <w:rPr>
          <w:rFonts w:ascii="Sylfaen" w:eastAsia="Calibri" w:hAnsi="Sylfaen" w:cs="Sylfaen"/>
          <w:sz w:val="20"/>
          <w:szCs w:val="20"/>
          <w:lang w:val="ka-GE"/>
        </w:rPr>
      </w:pPr>
      <w:r w:rsidRPr="004964C6">
        <w:rPr>
          <w:rFonts w:ascii="Sylfaen" w:hAnsi="Sylfaen" w:cs="Sylfaen"/>
          <w:bCs/>
          <w:sz w:val="20"/>
          <w:szCs w:val="20"/>
          <w:lang w:val="ka-GE"/>
        </w:rPr>
        <w:t>4.</w:t>
      </w:r>
      <w:r w:rsidR="00810DAC" w:rsidRPr="004964C6">
        <w:rPr>
          <w:rFonts w:ascii="Sylfaen" w:hAnsi="Sylfaen" w:cs="Sylfaen"/>
          <w:bCs/>
          <w:strike/>
          <w:sz w:val="20"/>
          <w:szCs w:val="20"/>
          <w:lang w:val="ka-GE"/>
        </w:rPr>
        <w:t>.</w:t>
      </w:r>
      <w:r w:rsidR="00810DAC" w:rsidRPr="004964C6">
        <w:rPr>
          <w:rFonts w:ascii="Sylfaen" w:hAnsi="Sylfaen" w:cs="Sylfaen"/>
          <w:bCs/>
          <w:sz w:val="20"/>
          <w:szCs w:val="20"/>
          <w:lang w:val="ka-GE"/>
        </w:rPr>
        <w:t xml:space="preserve"> სახელმწიფო ფარმაკოპეა, </w:t>
      </w:r>
      <w:r w:rsidR="00E0623A" w:rsidRPr="004964C6">
        <w:rPr>
          <w:rFonts w:ascii="Sylfaen" w:hAnsi="Sylfaen" w:cs="Sylfaen"/>
          <w:bCs/>
          <w:sz w:val="20"/>
          <w:szCs w:val="20"/>
          <w:lang w:val="ka-GE"/>
        </w:rPr>
        <w:t>1,2 ტომი</w:t>
      </w:r>
      <w:r w:rsidR="00E0623A" w:rsidRPr="004964C6">
        <w:rPr>
          <w:rFonts w:ascii="Sylfaen" w:hAnsi="Sylfaen" w:cs="Sylfaen"/>
          <w:bCs/>
          <w:sz w:val="20"/>
          <w:szCs w:val="20"/>
        </w:rPr>
        <w:t>,</w:t>
      </w:r>
      <w:r w:rsidR="00E0623A" w:rsidRPr="004964C6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810DAC" w:rsidRPr="004964C6">
        <w:rPr>
          <w:rFonts w:ascii="Sylfaen" w:hAnsi="Sylfaen" w:cs="Sylfaen"/>
          <w:bCs/>
          <w:sz w:val="20"/>
          <w:szCs w:val="20"/>
          <w:lang w:val="ka-GE"/>
        </w:rPr>
        <w:t>თბილისი</w:t>
      </w:r>
      <w:r w:rsidR="00E0623A" w:rsidRPr="004964C6">
        <w:rPr>
          <w:rFonts w:ascii="Sylfaen" w:hAnsi="Sylfaen" w:cs="Sylfaen"/>
          <w:bCs/>
          <w:sz w:val="20"/>
          <w:szCs w:val="20"/>
          <w:lang w:val="ka-GE"/>
        </w:rPr>
        <w:t xml:space="preserve">, </w:t>
      </w:r>
      <w:r w:rsidR="00810DAC" w:rsidRPr="004964C6">
        <w:rPr>
          <w:rFonts w:ascii="Sylfaen" w:hAnsi="Sylfaen" w:cs="Sylfaen"/>
          <w:bCs/>
          <w:sz w:val="20"/>
          <w:szCs w:val="20"/>
          <w:lang w:val="ka-GE"/>
        </w:rPr>
        <w:t>1998</w:t>
      </w:r>
      <w:r w:rsidR="00503F1D" w:rsidRPr="004964C6">
        <w:rPr>
          <w:rFonts w:ascii="Sylfaen" w:hAnsi="Sylfaen" w:cs="Sylfaen"/>
          <w:bCs/>
          <w:sz w:val="20"/>
          <w:szCs w:val="20"/>
          <w:lang w:val="ka-GE"/>
        </w:rPr>
        <w:t>,</w:t>
      </w:r>
      <w:r w:rsidR="00810DAC" w:rsidRPr="004964C6">
        <w:rPr>
          <w:rFonts w:ascii="Sylfaen" w:hAnsi="Sylfaen" w:cs="Sylfaen"/>
          <w:bCs/>
          <w:sz w:val="20"/>
          <w:szCs w:val="20"/>
          <w:lang w:val="ka-GE"/>
        </w:rPr>
        <w:t>2003</w:t>
      </w:r>
    </w:p>
    <w:p w14:paraId="6A4CDF77" w14:textId="77777777" w:rsidR="00810DAC" w:rsidRPr="004964C6" w:rsidRDefault="00A236C7" w:rsidP="008347EE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4964C6">
        <w:rPr>
          <w:rFonts w:ascii="Sylfaen" w:eastAsia="Calibri" w:hAnsi="Sylfaen" w:cs="Sylfaen"/>
          <w:sz w:val="20"/>
          <w:szCs w:val="20"/>
          <w:lang w:val="ka-GE"/>
        </w:rPr>
        <w:t xml:space="preserve">5. </w:t>
      </w:r>
      <w:r w:rsidRPr="004964C6">
        <w:rPr>
          <w:rFonts w:ascii="Sylfaen" w:hAnsi="Sylfaen" w:cs="Sylfaen"/>
          <w:bCs/>
          <w:sz w:val="20"/>
          <w:szCs w:val="20"/>
          <w:lang w:val="ka-GE"/>
        </w:rPr>
        <w:t>ათოშვილი</w:t>
      </w:r>
      <w:r w:rsidR="00A70E2F" w:rsidRPr="004964C6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4964C6">
        <w:rPr>
          <w:rFonts w:ascii="Sylfaen" w:hAnsi="Sylfaen" w:cs="Sylfaen"/>
          <w:bCs/>
          <w:sz w:val="20"/>
          <w:szCs w:val="20"/>
          <w:lang w:val="ka-GE"/>
        </w:rPr>
        <w:t xml:space="preserve"> ზ. ,,ფარმაცვტული ტექნოლოგია“, 2006 წ</w:t>
      </w:r>
    </w:p>
    <w:p w14:paraId="3CC34C94" w14:textId="686DAF43" w:rsidR="00A70E2F" w:rsidRPr="004964C6" w:rsidRDefault="00810DAC" w:rsidP="008347EE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4964C6">
        <w:rPr>
          <w:rFonts w:ascii="Sylfaen" w:hAnsi="Sylfaen" w:cs="Sylfaen"/>
          <w:bCs/>
          <w:sz w:val="20"/>
          <w:szCs w:val="20"/>
          <w:lang w:val="ka-GE"/>
        </w:rPr>
        <w:t xml:space="preserve">6. </w:t>
      </w:r>
      <w:r w:rsidR="00A70E2F" w:rsidRPr="004964C6">
        <w:rPr>
          <w:rFonts w:ascii="Sylfaen" w:hAnsi="Sylfaen" w:cs="Sylfaen"/>
          <w:sz w:val="20"/>
          <w:szCs w:val="20"/>
        </w:rPr>
        <w:t>ფარმაცევტული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საქმიანობის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საფუძვლები</w:t>
      </w:r>
      <w:r w:rsidR="00A70E2F" w:rsidRPr="004964C6">
        <w:rPr>
          <w:rFonts w:ascii="Sylfaen" w:hAnsi="Sylfaen"/>
          <w:sz w:val="20"/>
          <w:szCs w:val="20"/>
        </w:rPr>
        <w:t xml:space="preserve">, </w:t>
      </w:r>
      <w:r w:rsidR="00A70E2F" w:rsidRPr="004964C6">
        <w:rPr>
          <w:rFonts w:ascii="Sylfaen" w:hAnsi="Sylfaen" w:cs="Sylfaen"/>
          <w:sz w:val="20"/>
          <w:szCs w:val="20"/>
        </w:rPr>
        <w:t>სსიპ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განათლების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ხარისხის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განვითარების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ეროვნული</w:t>
      </w:r>
      <w:r w:rsidR="00A70E2F" w:rsidRPr="004964C6">
        <w:rPr>
          <w:rFonts w:ascii="Sylfaen" w:hAnsi="Sylfaen"/>
          <w:sz w:val="20"/>
          <w:szCs w:val="20"/>
        </w:rPr>
        <w:t xml:space="preserve"> </w:t>
      </w:r>
      <w:r w:rsidR="00A70E2F" w:rsidRPr="004964C6">
        <w:rPr>
          <w:rFonts w:ascii="Sylfaen" w:hAnsi="Sylfaen" w:cs="Sylfaen"/>
          <w:sz w:val="20"/>
          <w:szCs w:val="20"/>
        </w:rPr>
        <w:t>ცენტრი</w:t>
      </w:r>
      <w:r w:rsidR="00A70E2F" w:rsidRPr="004964C6">
        <w:rPr>
          <w:rFonts w:ascii="Sylfaen" w:hAnsi="Sylfaen"/>
          <w:sz w:val="20"/>
          <w:szCs w:val="20"/>
        </w:rPr>
        <w:t xml:space="preserve">, </w:t>
      </w:r>
      <w:r w:rsidR="00A70E2F" w:rsidRPr="004964C6">
        <w:rPr>
          <w:rFonts w:ascii="Sylfaen" w:hAnsi="Sylfaen" w:cs="Sylfaen"/>
          <w:sz w:val="20"/>
          <w:szCs w:val="20"/>
        </w:rPr>
        <w:t>თბილისი</w:t>
      </w:r>
      <w:r w:rsidR="00A70E2F" w:rsidRPr="004964C6">
        <w:rPr>
          <w:rFonts w:ascii="Sylfaen" w:hAnsi="Sylfaen"/>
          <w:sz w:val="20"/>
          <w:szCs w:val="20"/>
        </w:rPr>
        <w:t>, 2015</w:t>
      </w:r>
    </w:p>
    <w:p w14:paraId="2B5DA482" w14:textId="42F77EDA" w:rsidR="00A70E2F" w:rsidRPr="004964C6" w:rsidRDefault="00A70E2F" w:rsidP="008347E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E7236AB" w14:textId="77777777" w:rsidR="000C1C35" w:rsidRPr="004964C6" w:rsidRDefault="000C1C35" w:rsidP="008347EE">
      <w:pPr>
        <w:spacing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7A4DF4DD" w14:textId="77777777" w:rsidR="0037241B" w:rsidRPr="004964C6" w:rsidRDefault="0037241B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1BB7B993" w14:textId="77777777" w:rsidR="0037241B" w:rsidRPr="008347EE" w:rsidRDefault="0037241B" w:rsidP="008347E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4964C6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246939FE" w14:textId="77777777" w:rsidR="008D7B62" w:rsidRPr="008347EE" w:rsidRDefault="008D7B62" w:rsidP="008347EE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sectPr w:rsidR="008D7B62" w:rsidRPr="008347EE" w:rsidSect="00B65EF0">
      <w:footerReference w:type="default" r:id="rId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F0A2" w14:textId="77777777" w:rsidR="00B043B4" w:rsidRDefault="00B043B4" w:rsidP="000039BE">
      <w:pPr>
        <w:spacing w:after="0" w:line="240" w:lineRule="auto"/>
      </w:pPr>
      <w:r>
        <w:separator/>
      </w:r>
    </w:p>
  </w:endnote>
  <w:endnote w:type="continuationSeparator" w:id="0">
    <w:p w14:paraId="10A7248F" w14:textId="77777777" w:rsidR="00B043B4" w:rsidRDefault="00B043B4" w:rsidP="0000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292"/>
      <w:docPartObj>
        <w:docPartGallery w:val="Page Numbers (Bottom of Page)"/>
        <w:docPartUnique/>
      </w:docPartObj>
    </w:sdtPr>
    <w:sdtEndPr/>
    <w:sdtContent>
      <w:p w14:paraId="7953EB8A" w14:textId="27E66CC4" w:rsidR="0016402D" w:rsidRDefault="008A2A7A">
        <w:pPr>
          <w:pStyle w:val="Footer"/>
          <w:jc w:val="right"/>
        </w:pPr>
        <w:r>
          <w:fldChar w:fldCharType="begin"/>
        </w:r>
        <w:r w:rsidR="0008357B">
          <w:instrText xml:space="preserve"> PAGE   \* MERGEFORMAT </w:instrText>
        </w:r>
        <w:r>
          <w:fldChar w:fldCharType="separate"/>
        </w:r>
        <w:r w:rsidR="00FE29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80192D" w14:textId="77777777" w:rsidR="00B65EF0" w:rsidRDefault="00B65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263B" w14:textId="77777777" w:rsidR="00B043B4" w:rsidRDefault="00B043B4" w:rsidP="000039BE">
      <w:pPr>
        <w:spacing w:after="0" w:line="240" w:lineRule="auto"/>
      </w:pPr>
      <w:r>
        <w:separator/>
      </w:r>
    </w:p>
  </w:footnote>
  <w:footnote w:type="continuationSeparator" w:id="0">
    <w:p w14:paraId="6E039547" w14:textId="77777777" w:rsidR="00B043B4" w:rsidRDefault="00B043B4" w:rsidP="0000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4282"/>
    <w:multiLevelType w:val="hybridMultilevel"/>
    <w:tmpl w:val="6100A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F3D6E"/>
    <w:multiLevelType w:val="multilevel"/>
    <w:tmpl w:val="349EF3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854B71"/>
    <w:multiLevelType w:val="hybridMultilevel"/>
    <w:tmpl w:val="D40A3530"/>
    <w:lvl w:ilvl="0" w:tplc="64801286">
      <w:start w:val="4"/>
      <w:numFmt w:val="decimal"/>
      <w:lvlText w:val="%1."/>
      <w:lvlJc w:val="left"/>
      <w:pPr>
        <w:ind w:left="66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79F0"/>
    <w:multiLevelType w:val="hybridMultilevel"/>
    <w:tmpl w:val="80C0EB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FF58DA"/>
    <w:multiLevelType w:val="hybridMultilevel"/>
    <w:tmpl w:val="DD44040A"/>
    <w:lvl w:ilvl="0" w:tplc="0409000F">
      <w:start w:val="1"/>
      <w:numFmt w:val="decimal"/>
      <w:lvlText w:val="%1."/>
      <w:lvlJc w:val="left"/>
      <w:pPr>
        <w:ind w:left="636" w:hanging="360"/>
      </w:p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 w15:restartNumberingAfterBreak="0">
    <w:nsid w:val="17193CCC"/>
    <w:multiLevelType w:val="hybridMultilevel"/>
    <w:tmpl w:val="571E9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31A5"/>
    <w:multiLevelType w:val="hybridMultilevel"/>
    <w:tmpl w:val="5E2AE70E"/>
    <w:lvl w:ilvl="0" w:tplc="54B412FC">
      <w:start w:val="1"/>
      <w:numFmt w:val="decimal"/>
      <w:lvlText w:val="%1."/>
      <w:lvlJc w:val="left"/>
      <w:pPr>
        <w:ind w:left="655" w:hanging="360"/>
      </w:pPr>
      <w:rPr>
        <w:rFonts w:hint="default"/>
        <w:strike w:val="0"/>
      </w:rPr>
    </w:lvl>
    <w:lvl w:ilvl="1" w:tplc="CBB42BD4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8" w15:restartNumberingAfterBreak="0">
    <w:nsid w:val="1B346323"/>
    <w:multiLevelType w:val="hybridMultilevel"/>
    <w:tmpl w:val="3CE4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A81FCB"/>
    <w:multiLevelType w:val="hybridMultilevel"/>
    <w:tmpl w:val="41BAFBA8"/>
    <w:lvl w:ilvl="0" w:tplc="76B2EEB2">
      <w:start w:val="1"/>
      <w:numFmt w:val="decimal"/>
      <w:lvlText w:val="%1."/>
      <w:lvlJc w:val="left"/>
      <w:pPr>
        <w:ind w:left="662" w:hanging="360"/>
      </w:pPr>
      <w:rPr>
        <w:rFonts w:cs="Sylfaen" w:hint="default"/>
      </w:rPr>
    </w:lvl>
    <w:lvl w:ilvl="1" w:tplc="E5883AB2">
      <w:start w:val="1"/>
      <w:numFmt w:val="decimal"/>
      <w:lvlText w:val="%2."/>
      <w:lvlJc w:val="left"/>
      <w:pPr>
        <w:ind w:left="392" w:hanging="360"/>
      </w:pPr>
      <w:rPr>
        <w:rFonts w:ascii="Sylfaen" w:eastAsiaTheme="minorHAnsi" w:hAnsi="Sylfaen" w:cs="Sylfaen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0" w15:restartNumberingAfterBreak="0">
    <w:nsid w:val="2256704D"/>
    <w:multiLevelType w:val="hybridMultilevel"/>
    <w:tmpl w:val="13A29576"/>
    <w:lvl w:ilvl="0" w:tplc="D46848C0">
      <w:start w:val="3"/>
      <w:numFmt w:val="decimal"/>
      <w:lvlText w:val="%1."/>
      <w:lvlJc w:val="left"/>
      <w:pPr>
        <w:ind w:left="63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63C4"/>
    <w:multiLevelType w:val="multilevel"/>
    <w:tmpl w:val="DBCE2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2677572B"/>
    <w:multiLevelType w:val="hybridMultilevel"/>
    <w:tmpl w:val="445ABC66"/>
    <w:lvl w:ilvl="0" w:tplc="10D28FD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37421D"/>
    <w:multiLevelType w:val="hybridMultilevel"/>
    <w:tmpl w:val="62EA14F4"/>
    <w:lvl w:ilvl="0" w:tplc="2EF0110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E3E25"/>
    <w:multiLevelType w:val="hybridMultilevel"/>
    <w:tmpl w:val="E9AAC0DE"/>
    <w:lvl w:ilvl="0" w:tplc="B470A7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7D73"/>
    <w:multiLevelType w:val="hybridMultilevel"/>
    <w:tmpl w:val="156E9988"/>
    <w:lvl w:ilvl="0" w:tplc="76B2EE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007D"/>
    <w:multiLevelType w:val="hybridMultilevel"/>
    <w:tmpl w:val="C69E1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9BF79F6"/>
    <w:multiLevelType w:val="hybridMultilevel"/>
    <w:tmpl w:val="4740D9AE"/>
    <w:lvl w:ilvl="0" w:tplc="41E2CFF4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958D5"/>
    <w:multiLevelType w:val="hybridMultilevel"/>
    <w:tmpl w:val="D31A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717CA"/>
    <w:multiLevelType w:val="hybridMultilevel"/>
    <w:tmpl w:val="B46E9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23DF0"/>
    <w:multiLevelType w:val="hybridMultilevel"/>
    <w:tmpl w:val="5D701684"/>
    <w:lvl w:ilvl="0" w:tplc="44D40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D772F"/>
    <w:multiLevelType w:val="hybridMultilevel"/>
    <w:tmpl w:val="2B1A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43315"/>
    <w:multiLevelType w:val="multilevel"/>
    <w:tmpl w:val="A5F41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E8029D1"/>
    <w:multiLevelType w:val="hybridMultilevel"/>
    <w:tmpl w:val="53427662"/>
    <w:lvl w:ilvl="0" w:tplc="8B142852">
      <w:numFmt w:val="bullet"/>
      <w:lvlText w:val="-"/>
      <w:lvlJc w:val="left"/>
      <w:pPr>
        <w:ind w:left="405" w:hanging="360"/>
      </w:pPr>
      <w:rPr>
        <w:rFonts w:ascii="Sylfaen" w:eastAsiaTheme="minorHAnsi" w:hAnsi="Sylfaen" w:cs="Sylfae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31F5FD4"/>
    <w:multiLevelType w:val="hybridMultilevel"/>
    <w:tmpl w:val="EDFC9B24"/>
    <w:lvl w:ilvl="0" w:tplc="42C4D2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94A03"/>
    <w:multiLevelType w:val="hybridMultilevel"/>
    <w:tmpl w:val="38B027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B666FBC"/>
    <w:multiLevelType w:val="hybridMultilevel"/>
    <w:tmpl w:val="944EE15A"/>
    <w:lvl w:ilvl="0" w:tplc="6EEA93E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F117D"/>
    <w:multiLevelType w:val="hybridMultilevel"/>
    <w:tmpl w:val="4DA88D2C"/>
    <w:lvl w:ilvl="0" w:tplc="3CD4EA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801DA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1FB000A"/>
    <w:multiLevelType w:val="hybridMultilevel"/>
    <w:tmpl w:val="3A704994"/>
    <w:lvl w:ilvl="0" w:tplc="E260356C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523CF"/>
    <w:multiLevelType w:val="hybridMultilevel"/>
    <w:tmpl w:val="CDEA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4D42D78"/>
    <w:multiLevelType w:val="hybridMultilevel"/>
    <w:tmpl w:val="0AD8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76ECE"/>
    <w:multiLevelType w:val="hybridMultilevel"/>
    <w:tmpl w:val="29922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1A71DE"/>
    <w:multiLevelType w:val="hybridMultilevel"/>
    <w:tmpl w:val="22325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47DA7"/>
    <w:multiLevelType w:val="multilevel"/>
    <w:tmpl w:val="6E367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8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33"/>
  </w:num>
  <w:num w:numId="5">
    <w:abstractNumId w:val="14"/>
  </w:num>
  <w:num w:numId="6">
    <w:abstractNumId w:val="16"/>
  </w:num>
  <w:num w:numId="7">
    <w:abstractNumId w:val="6"/>
  </w:num>
  <w:num w:numId="8">
    <w:abstractNumId w:val="32"/>
  </w:num>
  <w:num w:numId="9">
    <w:abstractNumId w:val="34"/>
  </w:num>
  <w:num w:numId="10">
    <w:abstractNumId w:val="30"/>
  </w:num>
  <w:num w:numId="11">
    <w:abstractNumId w:val="29"/>
  </w:num>
  <w:num w:numId="12">
    <w:abstractNumId w:val="0"/>
  </w:num>
  <w:num w:numId="13">
    <w:abstractNumId w:val="26"/>
  </w:num>
  <w:num w:numId="14">
    <w:abstractNumId w:val="22"/>
  </w:num>
  <w:num w:numId="15">
    <w:abstractNumId w:val="9"/>
  </w:num>
  <w:num w:numId="16">
    <w:abstractNumId w:val="15"/>
  </w:num>
  <w:num w:numId="17">
    <w:abstractNumId w:val="5"/>
  </w:num>
  <w:num w:numId="18">
    <w:abstractNumId w:val="24"/>
  </w:num>
  <w:num w:numId="19">
    <w:abstractNumId w:val="21"/>
  </w:num>
  <w:num w:numId="20">
    <w:abstractNumId w:val="12"/>
  </w:num>
  <w:num w:numId="21">
    <w:abstractNumId w:val="20"/>
  </w:num>
  <w:num w:numId="22">
    <w:abstractNumId w:val="38"/>
  </w:num>
  <w:num w:numId="23">
    <w:abstractNumId w:val="36"/>
  </w:num>
  <w:num w:numId="24">
    <w:abstractNumId w:val="13"/>
  </w:num>
  <w:num w:numId="25">
    <w:abstractNumId w:val="25"/>
  </w:num>
  <w:num w:numId="26">
    <w:abstractNumId w:val="2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8"/>
  </w:num>
  <w:num w:numId="31">
    <w:abstractNumId w:val="19"/>
  </w:num>
  <w:num w:numId="32">
    <w:abstractNumId w:val="27"/>
  </w:num>
  <w:num w:numId="33">
    <w:abstractNumId w:val="35"/>
  </w:num>
  <w:num w:numId="34">
    <w:abstractNumId w:val="4"/>
  </w:num>
  <w:num w:numId="35">
    <w:abstractNumId w:val="10"/>
  </w:num>
  <w:num w:numId="36">
    <w:abstractNumId w:val="31"/>
  </w:num>
  <w:num w:numId="37">
    <w:abstractNumId w:val="3"/>
  </w:num>
  <w:num w:numId="38">
    <w:abstractNumId w:val="7"/>
  </w:num>
  <w:num w:numId="3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9BE"/>
    <w:rsid w:val="000039BE"/>
    <w:rsid w:val="0001635F"/>
    <w:rsid w:val="00017026"/>
    <w:rsid w:val="00033B24"/>
    <w:rsid w:val="00067A1A"/>
    <w:rsid w:val="00082967"/>
    <w:rsid w:val="0008357B"/>
    <w:rsid w:val="000848BF"/>
    <w:rsid w:val="0009010D"/>
    <w:rsid w:val="000A7DA9"/>
    <w:rsid w:val="000C1C35"/>
    <w:rsid w:val="000C3F21"/>
    <w:rsid w:val="000E1EC6"/>
    <w:rsid w:val="000E689B"/>
    <w:rsid w:val="001214D8"/>
    <w:rsid w:val="00124113"/>
    <w:rsid w:val="0012465D"/>
    <w:rsid w:val="0012500B"/>
    <w:rsid w:val="00140E72"/>
    <w:rsid w:val="001410D6"/>
    <w:rsid w:val="00156688"/>
    <w:rsid w:val="0016402D"/>
    <w:rsid w:val="00174F5B"/>
    <w:rsid w:val="001868A1"/>
    <w:rsid w:val="00191AAB"/>
    <w:rsid w:val="00196D0B"/>
    <w:rsid w:val="001A6C85"/>
    <w:rsid w:val="001E7B53"/>
    <w:rsid w:val="001F1F9B"/>
    <w:rsid w:val="0024398D"/>
    <w:rsid w:val="00243AD1"/>
    <w:rsid w:val="002450B4"/>
    <w:rsid w:val="002635AF"/>
    <w:rsid w:val="00265F54"/>
    <w:rsid w:val="00266DA7"/>
    <w:rsid w:val="002765CE"/>
    <w:rsid w:val="002A62EE"/>
    <w:rsid w:val="002B675D"/>
    <w:rsid w:val="002B6C7A"/>
    <w:rsid w:val="002D3EDE"/>
    <w:rsid w:val="002E1937"/>
    <w:rsid w:val="00315A4D"/>
    <w:rsid w:val="00333088"/>
    <w:rsid w:val="0034439C"/>
    <w:rsid w:val="003532F5"/>
    <w:rsid w:val="0037241B"/>
    <w:rsid w:val="0037473B"/>
    <w:rsid w:val="00385C47"/>
    <w:rsid w:val="00393300"/>
    <w:rsid w:val="00395669"/>
    <w:rsid w:val="003A64AA"/>
    <w:rsid w:val="003B0C56"/>
    <w:rsid w:val="003B1662"/>
    <w:rsid w:val="003B3D3D"/>
    <w:rsid w:val="003C291F"/>
    <w:rsid w:val="003E5752"/>
    <w:rsid w:val="003E66E0"/>
    <w:rsid w:val="003F183E"/>
    <w:rsid w:val="00413378"/>
    <w:rsid w:val="00414879"/>
    <w:rsid w:val="004444D9"/>
    <w:rsid w:val="00454BA3"/>
    <w:rsid w:val="004659CB"/>
    <w:rsid w:val="00467E0E"/>
    <w:rsid w:val="00474D32"/>
    <w:rsid w:val="004825AE"/>
    <w:rsid w:val="004964C6"/>
    <w:rsid w:val="004C68C8"/>
    <w:rsid w:val="004D16F0"/>
    <w:rsid w:val="004D5A86"/>
    <w:rsid w:val="004F6413"/>
    <w:rsid w:val="005028B4"/>
    <w:rsid w:val="00503F1D"/>
    <w:rsid w:val="005258F5"/>
    <w:rsid w:val="005263DF"/>
    <w:rsid w:val="00533474"/>
    <w:rsid w:val="00535119"/>
    <w:rsid w:val="00537625"/>
    <w:rsid w:val="0054410A"/>
    <w:rsid w:val="00544839"/>
    <w:rsid w:val="005514A6"/>
    <w:rsid w:val="00551BA8"/>
    <w:rsid w:val="00552E62"/>
    <w:rsid w:val="00553A06"/>
    <w:rsid w:val="00555D86"/>
    <w:rsid w:val="00566407"/>
    <w:rsid w:val="00584C1D"/>
    <w:rsid w:val="005931E2"/>
    <w:rsid w:val="005A191E"/>
    <w:rsid w:val="005A2447"/>
    <w:rsid w:val="005A5F41"/>
    <w:rsid w:val="005A67C9"/>
    <w:rsid w:val="005B2EEA"/>
    <w:rsid w:val="005C4270"/>
    <w:rsid w:val="005D0DF5"/>
    <w:rsid w:val="005D2744"/>
    <w:rsid w:val="005D50E2"/>
    <w:rsid w:val="005D525E"/>
    <w:rsid w:val="005E14C6"/>
    <w:rsid w:val="005E27D1"/>
    <w:rsid w:val="005E5286"/>
    <w:rsid w:val="005F2A9E"/>
    <w:rsid w:val="00600161"/>
    <w:rsid w:val="00626743"/>
    <w:rsid w:val="0063432B"/>
    <w:rsid w:val="00650884"/>
    <w:rsid w:val="00651996"/>
    <w:rsid w:val="006765BC"/>
    <w:rsid w:val="00687425"/>
    <w:rsid w:val="00690FAC"/>
    <w:rsid w:val="006B36CE"/>
    <w:rsid w:val="006D17A1"/>
    <w:rsid w:val="006D240D"/>
    <w:rsid w:val="006E0670"/>
    <w:rsid w:val="006F601A"/>
    <w:rsid w:val="006F6BEC"/>
    <w:rsid w:val="006F6F59"/>
    <w:rsid w:val="006F7A0D"/>
    <w:rsid w:val="00701716"/>
    <w:rsid w:val="00703C8E"/>
    <w:rsid w:val="007069F4"/>
    <w:rsid w:val="00712112"/>
    <w:rsid w:val="0071327E"/>
    <w:rsid w:val="00715A53"/>
    <w:rsid w:val="00730BB2"/>
    <w:rsid w:val="00731193"/>
    <w:rsid w:val="007430F9"/>
    <w:rsid w:val="00754B32"/>
    <w:rsid w:val="00761BA1"/>
    <w:rsid w:val="0076391D"/>
    <w:rsid w:val="00765963"/>
    <w:rsid w:val="00776649"/>
    <w:rsid w:val="00777EFD"/>
    <w:rsid w:val="00794C57"/>
    <w:rsid w:val="0079651C"/>
    <w:rsid w:val="007A37A2"/>
    <w:rsid w:val="007A3BBC"/>
    <w:rsid w:val="007B49F3"/>
    <w:rsid w:val="007D36CA"/>
    <w:rsid w:val="007D3977"/>
    <w:rsid w:val="007D4BAF"/>
    <w:rsid w:val="007E4F4A"/>
    <w:rsid w:val="007E58BE"/>
    <w:rsid w:val="007F18D9"/>
    <w:rsid w:val="0080674A"/>
    <w:rsid w:val="00810DAC"/>
    <w:rsid w:val="00812319"/>
    <w:rsid w:val="00820BA0"/>
    <w:rsid w:val="00832EA7"/>
    <w:rsid w:val="008347EE"/>
    <w:rsid w:val="00836A5D"/>
    <w:rsid w:val="0084483B"/>
    <w:rsid w:val="008514EE"/>
    <w:rsid w:val="00854796"/>
    <w:rsid w:val="00862C43"/>
    <w:rsid w:val="00876EB3"/>
    <w:rsid w:val="008A2A7A"/>
    <w:rsid w:val="008B07B2"/>
    <w:rsid w:val="008D5ECC"/>
    <w:rsid w:val="008D7263"/>
    <w:rsid w:val="008D7B62"/>
    <w:rsid w:val="008F5548"/>
    <w:rsid w:val="008F63D9"/>
    <w:rsid w:val="00920A81"/>
    <w:rsid w:val="00920BBA"/>
    <w:rsid w:val="00924380"/>
    <w:rsid w:val="009319B2"/>
    <w:rsid w:val="00933509"/>
    <w:rsid w:val="00950274"/>
    <w:rsid w:val="009778A4"/>
    <w:rsid w:val="00981AF7"/>
    <w:rsid w:val="009874FD"/>
    <w:rsid w:val="009902C1"/>
    <w:rsid w:val="009958E0"/>
    <w:rsid w:val="009A0CEF"/>
    <w:rsid w:val="009B35C0"/>
    <w:rsid w:val="009B3A9B"/>
    <w:rsid w:val="009B531C"/>
    <w:rsid w:val="009B77C1"/>
    <w:rsid w:val="009B7F80"/>
    <w:rsid w:val="009E1AA4"/>
    <w:rsid w:val="009E611F"/>
    <w:rsid w:val="009E71A9"/>
    <w:rsid w:val="00A236C7"/>
    <w:rsid w:val="00A257A2"/>
    <w:rsid w:val="00A32EC6"/>
    <w:rsid w:val="00A436C9"/>
    <w:rsid w:val="00A51DF8"/>
    <w:rsid w:val="00A523A7"/>
    <w:rsid w:val="00A54A46"/>
    <w:rsid w:val="00A6580E"/>
    <w:rsid w:val="00A70E2F"/>
    <w:rsid w:val="00A73884"/>
    <w:rsid w:val="00A84DC9"/>
    <w:rsid w:val="00AB0D96"/>
    <w:rsid w:val="00AB300A"/>
    <w:rsid w:val="00AB5662"/>
    <w:rsid w:val="00AE0010"/>
    <w:rsid w:val="00AE078C"/>
    <w:rsid w:val="00AE2FD9"/>
    <w:rsid w:val="00B043B4"/>
    <w:rsid w:val="00B05B45"/>
    <w:rsid w:val="00B20DA3"/>
    <w:rsid w:val="00B22606"/>
    <w:rsid w:val="00B232F0"/>
    <w:rsid w:val="00B23970"/>
    <w:rsid w:val="00B26339"/>
    <w:rsid w:val="00B30FEB"/>
    <w:rsid w:val="00B33EFC"/>
    <w:rsid w:val="00B57D45"/>
    <w:rsid w:val="00B65EF0"/>
    <w:rsid w:val="00B760E6"/>
    <w:rsid w:val="00B858FE"/>
    <w:rsid w:val="00B96FA8"/>
    <w:rsid w:val="00BA4302"/>
    <w:rsid w:val="00BB5856"/>
    <w:rsid w:val="00BD0E88"/>
    <w:rsid w:val="00BD3659"/>
    <w:rsid w:val="00BF00F7"/>
    <w:rsid w:val="00BF1461"/>
    <w:rsid w:val="00C12875"/>
    <w:rsid w:val="00C20316"/>
    <w:rsid w:val="00C34E09"/>
    <w:rsid w:val="00C44137"/>
    <w:rsid w:val="00C514DB"/>
    <w:rsid w:val="00C551E4"/>
    <w:rsid w:val="00C55330"/>
    <w:rsid w:val="00C562F4"/>
    <w:rsid w:val="00C90364"/>
    <w:rsid w:val="00C9214F"/>
    <w:rsid w:val="00CB411E"/>
    <w:rsid w:val="00CC31A8"/>
    <w:rsid w:val="00CD0D3D"/>
    <w:rsid w:val="00CF168B"/>
    <w:rsid w:val="00D07293"/>
    <w:rsid w:val="00D1457E"/>
    <w:rsid w:val="00D44404"/>
    <w:rsid w:val="00D54424"/>
    <w:rsid w:val="00D61C8C"/>
    <w:rsid w:val="00D631A0"/>
    <w:rsid w:val="00D874DA"/>
    <w:rsid w:val="00DA2D3B"/>
    <w:rsid w:val="00DA5802"/>
    <w:rsid w:val="00DB3B46"/>
    <w:rsid w:val="00DC4DFA"/>
    <w:rsid w:val="00DD0D2B"/>
    <w:rsid w:val="00DE742F"/>
    <w:rsid w:val="00E043D8"/>
    <w:rsid w:val="00E0623A"/>
    <w:rsid w:val="00E10569"/>
    <w:rsid w:val="00E310BB"/>
    <w:rsid w:val="00E37592"/>
    <w:rsid w:val="00E60EFA"/>
    <w:rsid w:val="00E63642"/>
    <w:rsid w:val="00E73408"/>
    <w:rsid w:val="00E7568E"/>
    <w:rsid w:val="00E909B4"/>
    <w:rsid w:val="00E91180"/>
    <w:rsid w:val="00E930A3"/>
    <w:rsid w:val="00EC22D9"/>
    <w:rsid w:val="00ED4B9A"/>
    <w:rsid w:val="00EE00CA"/>
    <w:rsid w:val="00EE4D29"/>
    <w:rsid w:val="00EF2419"/>
    <w:rsid w:val="00F12CEE"/>
    <w:rsid w:val="00F176FA"/>
    <w:rsid w:val="00F21524"/>
    <w:rsid w:val="00F27E88"/>
    <w:rsid w:val="00F433BD"/>
    <w:rsid w:val="00F51149"/>
    <w:rsid w:val="00F55264"/>
    <w:rsid w:val="00F62BC0"/>
    <w:rsid w:val="00F75529"/>
    <w:rsid w:val="00FA6131"/>
    <w:rsid w:val="00FC1085"/>
    <w:rsid w:val="00FE2925"/>
    <w:rsid w:val="00FE2B0B"/>
    <w:rsid w:val="00FE30AE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087D"/>
  <w15:docId w15:val="{0AEE0A7F-AE31-484A-9998-F3802CFD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75"/>
  </w:style>
  <w:style w:type="paragraph" w:styleId="Heading5">
    <w:name w:val="heading 5"/>
    <w:basedOn w:val="Normal"/>
    <w:next w:val="Normal"/>
    <w:link w:val="Heading5Char"/>
    <w:qFormat/>
    <w:rsid w:val="000039B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039BE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039B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0039B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039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039B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9B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9B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0039B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039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39B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9BE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3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39B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00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039BE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039B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039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39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9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39B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2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5D274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9</Pages>
  <Words>1294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MR.REZO</dc:creator>
  <cp:lastModifiedBy>Lika Zaalishvili</cp:lastModifiedBy>
  <cp:revision>142</cp:revision>
  <dcterms:created xsi:type="dcterms:W3CDTF">2017-07-23T20:25:00Z</dcterms:created>
  <dcterms:modified xsi:type="dcterms:W3CDTF">2021-10-29T07:58:00Z</dcterms:modified>
</cp:coreProperties>
</file>